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584D21" w14:textId="77777777" w:rsidR="00D30B20" w:rsidRDefault="00D30B20">
      <w:pPr>
        <w:pBdr>
          <w:top w:val="single" w:sz="48" w:space="0" w:color="7A1F2B"/>
        </w:pBdr>
      </w:pPr>
    </w:p>
    <w:p w14:paraId="56939300" w14:textId="77777777" w:rsidR="00D30B20" w:rsidRDefault="00000000">
      <w:pPr>
        <w:spacing w:before="200" w:after="1400" w:line="320" w:lineRule="auto"/>
      </w:pPr>
      <w:r>
        <w:rPr>
          <w:color w:val="777777"/>
        </w:rPr>
        <w:t>2026 대형 뮤지컬 시범공연 지원사업</w:t>
      </w:r>
    </w:p>
    <w:p w14:paraId="767B40B0" w14:textId="77777777" w:rsidR="00D30B20" w:rsidRDefault="00000000">
      <w:pPr>
        <w:spacing w:after="160" w:line="320" w:lineRule="auto"/>
      </w:pPr>
      <w:r>
        <w:rPr>
          <w:b/>
          <w:bCs/>
          <w:color w:val="7A1F2B"/>
          <w:spacing w:val="20"/>
          <w:sz w:val="60"/>
          <w:szCs w:val="60"/>
        </w:rPr>
        <w:t>입찰공고문</w:t>
      </w:r>
    </w:p>
    <w:p w14:paraId="716D986B" w14:textId="77777777" w:rsidR="00D30B20" w:rsidRDefault="00000000">
      <w:pPr>
        <w:spacing w:after="120"/>
      </w:pPr>
      <w:r>
        <w:rPr>
          <w:b/>
          <w:bCs/>
          <w:sz w:val="36"/>
          <w:szCs w:val="36"/>
        </w:rPr>
        <w:t>뮤지컬 &lt;호두까기 인형 - 더 비기닝&gt;</w:t>
      </w:r>
    </w:p>
    <w:p w14:paraId="147D4413" w14:textId="77777777" w:rsidR="00D30B20" w:rsidRDefault="00000000">
      <w:pPr>
        <w:pBdr>
          <w:bottom w:val="single" w:sz="6" w:space="10" w:color="7A1F2B"/>
        </w:pBdr>
        <w:spacing w:after="1000"/>
      </w:pPr>
      <w:r>
        <w:rPr>
          <w:color w:val="444444"/>
          <w:sz w:val="24"/>
          <w:szCs w:val="24"/>
        </w:rPr>
        <w:t>홍보영상 및 아카이빙 영상·트레일러 영상 일체 제작 용역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438"/>
      </w:tblGrid>
      <w:tr w:rsidR="00D30B20" w14:paraId="10524AFA" w14:textId="77777777">
        <w:tc>
          <w:tcPr>
            <w:tcW w:w="22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A9427A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계약방법</w:t>
            </w:r>
          </w:p>
        </w:tc>
        <w:tc>
          <w:tcPr>
            <w:tcW w:w="74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68174B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일반경쟁 · 총액 · 전자입찰 · 협상에 의한 계약</w:t>
            </w:r>
          </w:p>
        </w:tc>
      </w:tr>
      <w:tr w:rsidR="00D30B20" w14:paraId="67711C2F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130B2C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공고구분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A07339" w14:textId="4EDEC57A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 xml:space="preserve">긴급공고 </w:t>
            </w:r>
          </w:p>
        </w:tc>
      </w:tr>
      <w:tr w:rsidR="00D30B20" w14:paraId="15B03BC5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53260A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추정가격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E74E37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50,000,000원 (부가가치세 별도)</w:t>
            </w:r>
          </w:p>
        </w:tc>
      </w:tr>
      <w:tr w:rsidR="00D30B20" w14:paraId="59602941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F1B95A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사업금액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6081CB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55,000,000원 (부가가치세 포함)</w:t>
            </w:r>
          </w:p>
        </w:tc>
      </w:tr>
      <w:tr w:rsidR="00D30B20" w14:paraId="5F3CFA93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1B7AA7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공고일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3D42EB" w14:textId="6CECBE1F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2026. 10. 1</w:t>
            </w:r>
            <w:r w:rsidR="00E930FE">
              <w:rPr>
                <w:rFonts w:hint="eastAsia"/>
                <w:sz w:val="19"/>
                <w:szCs w:val="19"/>
                <w:lang w:eastAsia="ko-KR"/>
              </w:rPr>
              <w:t>4</w:t>
            </w:r>
            <w:r>
              <w:rPr>
                <w:sz w:val="19"/>
                <w:szCs w:val="19"/>
              </w:rPr>
              <w:t>.(</w:t>
            </w:r>
            <w:r w:rsidR="00E930FE">
              <w:rPr>
                <w:rFonts w:hint="eastAsia"/>
                <w:sz w:val="19"/>
                <w:szCs w:val="19"/>
                <w:lang w:eastAsia="ko-KR"/>
              </w:rPr>
              <w:t>수</w:t>
            </w:r>
            <w:r>
              <w:rPr>
                <w:sz w:val="19"/>
                <w:szCs w:val="19"/>
              </w:rPr>
              <w:t>)</w:t>
            </w:r>
          </w:p>
        </w:tc>
      </w:tr>
    </w:tbl>
    <w:p w14:paraId="4165C500" w14:textId="77777777" w:rsidR="00D30B20" w:rsidRDefault="00D30B20">
      <w:pPr>
        <w:spacing w:after="1400"/>
      </w:pPr>
    </w:p>
    <w:p w14:paraId="7843648B" w14:textId="77777777" w:rsidR="00D30B20" w:rsidRDefault="00000000">
      <w:pPr>
        <w:spacing w:after="100" w:line="320" w:lineRule="auto"/>
        <w:jc w:val="right"/>
      </w:pPr>
      <w:r>
        <w:rPr>
          <w:sz w:val="22"/>
          <w:szCs w:val="22"/>
        </w:rPr>
        <w:t>2026. 10.</w:t>
      </w:r>
    </w:p>
    <w:p w14:paraId="4C7516A4" w14:textId="77777777" w:rsidR="00D30B20" w:rsidRDefault="00000000">
      <w:pPr>
        <w:spacing w:line="320" w:lineRule="auto"/>
        <w:jc w:val="right"/>
      </w:pPr>
      <w:r>
        <w:rPr>
          <w:b/>
          <w:bCs/>
          <w:sz w:val="30"/>
          <w:szCs w:val="30"/>
        </w:rPr>
        <w:t>브러쉬씨어터 주식회사</w:t>
      </w:r>
    </w:p>
    <w:p w14:paraId="42F26BDE" w14:textId="77777777" w:rsidR="00D30B20" w:rsidRDefault="00000000">
      <w:r>
        <w:br w:type="page"/>
      </w:r>
    </w:p>
    <w:p w14:paraId="6920F8C4" w14:textId="77777777" w:rsidR="00D30B20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lastRenderedPageBreak/>
        <w:t xml:space="preserve">Ⅰ. </w:t>
      </w:r>
      <w:r>
        <w:rPr>
          <w:b/>
          <w:bCs/>
          <w:sz w:val="28"/>
          <w:szCs w:val="28"/>
        </w:rPr>
        <w:t>입찰에 부치는 사항</w:t>
      </w:r>
    </w:p>
    <w:p w14:paraId="30F45E3B" w14:textId="77777777" w:rsidR="00D30B20" w:rsidRDefault="00000000">
      <w:pPr>
        <w:spacing w:after="160" w:line="320" w:lineRule="auto"/>
      </w:pPr>
      <w:r>
        <w:t>브러쉬씨어터 주식회사는 뮤지컬 &lt;호두까기 인형 - 더 비기닝&gt;의 사전 홍보영상 기획·제작부터 공연 실황 아카이빙 촬영·편집, 트레일러 및 SNS용 숏폼 영상 제작·납품까지 일괄 수행할 사업자를 선정하기 위하여 다음과 같이 입찰을 공고합니다.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00"/>
        <w:gridCol w:w="7338"/>
      </w:tblGrid>
      <w:tr w:rsidR="00D30B20" w14:paraId="3ECB8C81" w14:textId="77777777">
        <w:tc>
          <w:tcPr>
            <w:tcW w:w="2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CFCDE9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공고명</w:t>
            </w:r>
          </w:p>
        </w:tc>
        <w:tc>
          <w:tcPr>
            <w:tcW w:w="73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1B1A45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 대형 뮤지컬 시범공연 지원사업 뮤지컬 &lt;호두까기 인형 - 더 비기닝&gt; 홍보영상 및 아카이빙 영상·트레일러 영상 일체 제작 용역</w:t>
            </w:r>
          </w:p>
        </w:tc>
      </w:tr>
      <w:tr w:rsidR="00D30B20" w14:paraId="7282FD80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D9F6A0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과업기간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D70FB9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계약체결일 ~ 2026. 12. 31.(목) (최종 납품)</w:t>
            </w:r>
          </w:p>
        </w:tc>
      </w:tr>
      <w:tr w:rsidR="00D30B20" w14:paraId="035E02B9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441AC7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공연기간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C400C3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12. 04.(금) ~ 2026. 12. 26.(토) (총 34회 예정)</w:t>
            </w:r>
          </w:p>
        </w:tc>
      </w:tr>
      <w:tr w:rsidR="00D30B20" w14:paraId="3486CDCF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9B2A6E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사전 홍보 촬영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B792C9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연습기간 중 2026. 10. 12.(월) ~ 12. 03.(목) (연습실 스케치, 콘셉트 촬영)</w:t>
            </w:r>
          </w:p>
        </w:tc>
      </w:tr>
      <w:tr w:rsidR="00D30B20" w14:paraId="63525A56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925F28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실황 촬영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595D05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공연기간 중 발주자와 협의한 1회차 이상</w:t>
            </w:r>
          </w:p>
        </w:tc>
      </w:tr>
      <w:tr w:rsidR="00D30B20" w14:paraId="663DA25F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60870E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수행장소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2A20EB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티켓링크 1975씨어터, 브러쉬씨어터 연습실(화이트룸) 및 발주자가 지정하는 촬영 장소</w:t>
            </w:r>
          </w:p>
        </w:tc>
      </w:tr>
      <w:tr w:rsidR="00D30B20" w14:paraId="1C5822BA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8B0FE5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사업금액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EDA7EC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55,000,000원 (부가가치세 포함)</w:t>
            </w:r>
          </w:p>
          <w:p w14:paraId="124FD983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추정가격 50,000,000원 + 부가가치세 5,000,000원</w:t>
            </w:r>
          </w:p>
        </w:tc>
      </w:tr>
      <w:tr w:rsidR="00D30B20" w14:paraId="798FA222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38EC85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예정가격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D697F0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비예가 방식 (예정가격 미작성)</w:t>
            </w:r>
          </w:p>
        </w:tc>
      </w:tr>
      <w:tr w:rsidR="00D30B20" w14:paraId="5ECCB4F8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4BEB4A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계약방법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8E2FCD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협상에 의한 계약 (기술능력평가 80점 + 입찰가격평가 20점)</w:t>
            </w:r>
          </w:p>
        </w:tc>
      </w:tr>
      <w:tr w:rsidR="00D30B20" w14:paraId="4390708A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4784B4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공동계약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BADBD6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불가 — 기획·촬영·편집 및 저작권 관리 책임의 일원화를 위해 단독수행</w:t>
            </w:r>
          </w:p>
        </w:tc>
      </w:tr>
    </w:tbl>
    <w:p w14:paraId="173A4922" w14:textId="77777777" w:rsidR="00D30B20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Ⅱ. </w:t>
      </w:r>
      <w:r>
        <w:rPr>
          <w:b/>
          <w:bCs/>
          <w:sz w:val="28"/>
          <w:szCs w:val="28"/>
        </w:rPr>
        <w:t>과업 내용</w:t>
      </w:r>
    </w:p>
    <w:p w14:paraId="32145F84" w14:textId="77777777" w:rsidR="00D30B20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주요 과업</w:t>
      </w:r>
    </w:p>
    <w:p w14:paraId="52A10D57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홍보영상: 티저 영상, 캐릭터·콘셉트 영상, 연습실 스케치 및 출연진·창작진 인터뷰 영상 기획·촬영·편집</w:t>
      </w:r>
    </w:p>
    <w:p w14:paraId="078999E7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아카이빙 영상: 공연 실황 멀티카메라 촬영, 전막 편집본 제작 및 음향 믹싱, 지원사업 결과보고용 기록물 제작</w:t>
      </w:r>
    </w:p>
    <w:p w14:paraId="44E1D77C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트레일러 영상: 실황 하이라이트 트레일러(가로형) 및 SNS 숏폼(세로형) 영상 제작, 원본 소스 및 최종 결과물 납품</w:t>
      </w:r>
    </w:p>
    <w:p w14:paraId="27147C1A" w14:textId="77777777" w:rsidR="00D30B20" w:rsidRDefault="00D30B20">
      <w:pPr>
        <w:spacing w:after="60"/>
      </w:pPr>
    </w:p>
    <w:p w14:paraId="57E9B2EE" w14:textId="77777777" w:rsidR="00D30B20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※ 입찰금액에는 기획·연출, 촬영 인력, 카메라·조명·음향 장비 임차, 편집·색보정·음향믹싱, 자막·그래픽, 음원 사용 관련</w:t>
      </w:r>
      <w:r>
        <w:rPr>
          <w:color w:val="555555"/>
          <w:sz w:val="18"/>
          <w:szCs w:val="18"/>
        </w:rPr>
        <w:lastRenderedPageBreak/>
        <w:t xml:space="preserve"> 비용, 저장매체, 교통·운반 등 과업 수행에 필요한 제반 비용과 부가가치세가 모두 포함되어야 합니다.</w:t>
      </w:r>
    </w:p>
    <w:p w14:paraId="3B824B39" w14:textId="77777777" w:rsidR="00D30B20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※ 세부 과업 내용은 별첨 과업지시서를 참조하시기 바랍니다.</w:t>
      </w:r>
    </w:p>
    <w:p w14:paraId="108C9FBA" w14:textId="77777777" w:rsidR="00D30B20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Ⅲ. </w:t>
      </w:r>
      <w:r>
        <w:rPr>
          <w:b/>
          <w:bCs/>
          <w:sz w:val="28"/>
          <w:szCs w:val="28"/>
        </w:rPr>
        <w:t>입찰참가자격</w:t>
      </w:r>
    </w:p>
    <w:p w14:paraId="7DD86A20" w14:textId="77777777" w:rsidR="00D30B20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「국가를 당사자로 하는 계약에 관한 법률 시행령」 제12조 및 같은 법 시행규칙 제14조에 따른 경쟁입찰 참가자격을 갖추고, 관련 법령상 참가자격 제한을 받지 않는 자</w:t>
      </w:r>
    </w:p>
    <w:p w14:paraId="726C395E" w14:textId="77777777" w:rsidR="00D30B20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>입찰서 및 제안서 제출마감일 전일까지 나라장터(국가종합전자조달시스템)에 경쟁입찰 참가자격 등록을 완료한 자</w:t>
      </w:r>
    </w:p>
    <w:p w14:paraId="3CE1D2FE" w14:textId="77777777" w:rsidR="00D30B20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사업자등록증상 영상·오디오물 제작업 또는 이에 준하는 업종을 영위하며 본 과업을 직접 수행할 수 있는 자</w:t>
      </w:r>
    </w:p>
    <w:p w14:paraId="3E684040" w14:textId="77777777" w:rsidR="00D30B20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최근 5년 이내 300석 이상 공연장에서 공연된 공연(뮤지컬 우선)의 홍보영상 또는 실황 촬영·편집 실적을 누적 3건 이상 보유한 자 (증빙 자료 제출)</w:t>
      </w:r>
    </w:p>
    <w:p w14:paraId="4075B942" w14:textId="77777777" w:rsidR="00D30B20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마. </w:t>
      </w:r>
      <w:r>
        <w:t>4K 이상 촬영이 가능한 카메라 2대 이상 동시 운용 및 멀티카메라 실황 촬영·편집 설비를 자체 보유하거나 확보할 수 있는 자</w:t>
      </w:r>
    </w:p>
    <w:p w14:paraId="7F50E2ED" w14:textId="77777777" w:rsidR="00D30B20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바. </w:t>
      </w:r>
      <w:r>
        <w:t>공동수급 또는 하도급을 전제로 하지 않고 기획·촬영·편집 등 핵심 업무를 직접 수행할 수 있는 자</w:t>
      </w:r>
    </w:p>
    <w:p w14:paraId="5D1EA903" w14:textId="77777777" w:rsidR="00D30B20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Ⅳ. </w:t>
      </w:r>
      <w:r>
        <w:rPr>
          <w:b/>
          <w:bCs/>
          <w:sz w:val="28"/>
          <w:szCs w:val="28"/>
        </w:rPr>
        <w:t>입찰 일정 및 제출서류</w:t>
      </w:r>
    </w:p>
    <w:p w14:paraId="7C46CF26" w14:textId="77777777" w:rsidR="00D30B20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입찰 일정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00"/>
        <w:gridCol w:w="3900"/>
        <w:gridCol w:w="3438"/>
      </w:tblGrid>
      <w:tr w:rsidR="00D30B20" w14:paraId="256A6DEA" w14:textId="77777777">
        <w:trPr>
          <w:tblHeader/>
        </w:trPr>
        <w:tc>
          <w:tcPr>
            <w:tcW w:w="2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85D6B2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구분</w:t>
            </w:r>
          </w:p>
        </w:tc>
        <w:tc>
          <w:tcPr>
            <w:tcW w:w="39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8A481B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일시</w:t>
            </w:r>
          </w:p>
        </w:tc>
        <w:tc>
          <w:tcPr>
            <w:tcW w:w="34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FCD454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방법</w:t>
            </w:r>
          </w:p>
        </w:tc>
      </w:tr>
      <w:tr w:rsidR="00D30B20" w14:paraId="00817F49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076F50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공고 게시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4650F0" w14:textId="2C81C83C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2026. 10. 1</w:t>
            </w:r>
            <w:r w:rsidR="00937B17">
              <w:rPr>
                <w:rFonts w:hint="eastAsia"/>
                <w:sz w:val="19"/>
                <w:szCs w:val="19"/>
                <w:lang w:eastAsia="ko-KR"/>
              </w:rPr>
              <w:t>4</w:t>
            </w:r>
            <w:r>
              <w:rPr>
                <w:sz w:val="19"/>
                <w:szCs w:val="19"/>
              </w:rPr>
              <w:t>.(</w:t>
            </w:r>
            <w:r w:rsidR="00937B17">
              <w:rPr>
                <w:rFonts w:hint="eastAsia"/>
                <w:sz w:val="19"/>
                <w:szCs w:val="19"/>
                <w:lang w:eastAsia="ko-KR"/>
              </w:rPr>
              <w:t>수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9BF136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</w:t>
            </w:r>
          </w:p>
        </w:tc>
      </w:tr>
      <w:tr w:rsidR="00D30B20" w14:paraId="6FB0056B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FCBEC2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가격입찰서 제출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2EC489" w14:textId="050FC40E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2026. 10. 1</w:t>
            </w:r>
            <w:r w:rsidR="00937B17">
              <w:rPr>
                <w:rFonts w:hint="eastAsia"/>
                <w:sz w:val="19"/>
                <w:szCs w:val="19"/>
                <w:lang w:eastAsia="ko-KR"/>
              </w:rPr>
              <w:t>4</w:t>
            </w:r>
            <w:r>
              <w:rPr>
                <w:sz w:val="19"/>
                <w:szCs w:val="19"/>
              </w:rPr>
              <w:t>.(</w:t>
            </w:r>
            <w:r w:rsidR="00937B17">
              <w:rPr>
                <w:rFonts w:hint="eastAsia"/>
                <w:sz w:val="19"/>
                <w:szCs w:val="19"/>
                <w:lang w:eastAsia="ko-KR"/>
              </w:rPr>
              <w:t>수</w:t>
            </w:r>
            <w:r>
              <w:rPr>
                <w:sz w:val="19"/>
                <w:szCs w:val="19"/>
              </w:rPr>
              <w:t>) ~ 10. 26.(월) 14:00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36999D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 전자투찰</w:t>
            </w:r>
          </w:p>
        </w:tc>
      </w:tr>
      <w:tr w:rsidR="00D30B20" w14:paraId="67EDE3BD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CCD940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기술제안서 제출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B73E00" w14:textId="48EC6E0D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2026. 10. 1</w:t>
            </w:r>
            <w:r w:rsidR="00937B17">
              <w:rPr>
                <w:rFonts w:hint="eastAsia"/>
                <w:sz w:val="19"/>
                <w:szCs w:val="19"/>
                <w:lang w:eastAsia="ko-KR"/>
              </w:rPr>
              <w:t>4</w:t>
            </w:r>
            <w:r>
              <w:rPr>
                <w:sz w:val="19"/>
                <w:szCs w:val="19"/>
              </w:rPr>
              <w:t>.(</w:t>
            </w:r>
            <w:r w:rsidR="00937B17">
              <w:rPr>
                <w:rFonts w:hint="eastAsia"/>
                <w:sz w:val="19"/>
                <w:szCs w:val="19"/>
                <w:lang w:eastAsia="ko-KR"/>
              </w:rPr>
              <w:t>수</w:t>
            </w:r>
            <w:r>
              <w:rPr>
                <w:sz w:val="19"/>
                <w:szCs w:val="19"/>
              </w:rPr>
              <w:t>) ~ 10. 26.(월) 14:00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D23FFF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 / e-발주시스템 온라인 제출</w:t>
            </w:r>
          </w:p>
        </w:tc>
      </w:tr>
      <w:tr w:rsidR="00D30B20" w14:paraId="62DD7FCF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46BC27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참가자격 등록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ACECA0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입찰서 제출마감일 전일까지 (2026. 10. 23.(금) 내 완료 권장)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FE8266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</w:t>
            </w:r>
          </w:p>
        </w:tc>
      </w:tr>
      <w:tr w:rsidR="00D30B20" w14:paraId="02A1A2D0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7D12AC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기술능력평가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422E98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26.(월) 16:00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025C73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서면평가 (발주자 지정 장소)</w:t>
            </w:r>
          </w:p>
        </w:tc>
      </w:tr>
      <w:tr w:rsidR="00D30B20" w14:paraId="0FDCDB75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EFC2C8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가격개찰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10357F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26.(월) 16:00 (기술능력평가 종료 후)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E11485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</w:t>
            </w:r>
          </w:p>
        </w:tc>
      </w:tr>
      <w:tr w:rsidR="00D30B20" w14:paraId="46BD79F1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DBC045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협상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6BDA5A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26.(월) 16:00 (가격개찰 후)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A48CE1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협상순위에 따라 개별 통보</w:t>
            </w:r>
          </w:p>
        </w:tc>
      </w:tr>
      <w:tr w:rsidR="00D30B20" w14:paraId="3A3C207C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FBE319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lastRenderedPageBreak/>
              <w:t>계약 체결</w:t>
            </w:r>
          </w:p>
        </w:tc>
        <w:tc>
          <w:tcPr>
            <w:tcW w:w="3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441A09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10. 26.(월) 16:00 (협상 성립 후 즉시)</w:t>
            </w:r>
          </w:p>
        </w:tc>
        <w:tc>
          <w:tcPr>
            <w:tcW w:w="3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A7B0F3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나라장터 전자계약</w:t>
            </w:r>
          </w:p>
        </w:tc>
      </w:tr>
    </w:tbl>
    <w:p w14:paraId="2FB71674" w14:textId="77777777" w:rsidR="00D30B20" w:rsidRDefault="00D30B20">
      <w:pPr>
        <w:spacing w:after="60"/>
      </w:pPr>
    </w:p>
    <w:p w14:paraId="1DE53F14" w14:textId="77777777" w:rsidR="00D30B20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※ 본 공고는 「국가를 당사자로 하는 계약에 관한 법률 시행령」 제35조에 따라 긴급을 요하는 경우로서 공고기간을 10일로 단축한 공고입니다.</w:t>
      </w:r>
    </w:p>
    <w:p w14:paraId="7EB19B0F" w14:textId="77777777" w:rsidR="00D30B20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※ 상기 일정 중 평가·협상·계약 일정은 발주자 사정에 따라 변경될 수 있으며, 변경 시 나라장터에 공지합니다.</w:t>
      </w:r>
    </w:p>
    <w:p w14:paraId="7E968282" w14:textId="77777777" w:rsidR="00D30B20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제출서류</w:t>
      </w:r>
    </w:p>
    <w:p w14:paraId="6F19C35D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기술제안서 1부 — 첨부 서식을 기본 틀로 작성</w:t>
      </w:r>
    </w:p>
    <w:p w14:paraId="4A68B6A7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사업비 세부 산출내역서 1부</w:t>
      </w:r>
    </w:p>
    <w:p w14:paraId="2E3405DA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사업자등록증 1부</w:t>
      </w:r>
    </w:p>
    <w:p w14:paraId="1CD1463A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촬영·편집 장비 보유 증빙자료 1부 (장비명, 규격, 보유현황 및 사진 등)</w:t>
      </w:r>
    </w:p>
    <w:p w14:paraId="237FE43B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포트폴리오 1부 (공연 홍보·실황 영상 링크 포함)</w:t>
      </w:r>
    </w:p>
    <w:p w14:paraId="7C637802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제안내용의 사실관계를 확인할 수 있는 기타 증빙자료</w:t>
      </w:r>
    </w:p>
    <w:p w14:paraId="0EFFD6FF" w14:textId="77777777" w:rsidR="00D30B20" w:rsidRDefault="00D30B20">
      <w:pPr>
        <w:spacing w:after="60"/>
      </w:pPr>
    </w:p>
    <w:p w14:paraId="07E7A844" w14:textId="77777777" w:rsidR="00D30B20" w:rsidRDefault="00000000">
      <w:pPr>
        <w:pBdr>
          <w:left w:val="single" w:sz="18" w:space="8" w:color="7A1F2B"/>
        </w:pBdr>
        <w:shd w:val="clear" w:color="auto" w:fill="FAF6F1"/>
        <w:spacing w:line="290" w:lineRule="auto"/>
        <w:ind w:left="160"/>
      </w:pPr>
      <w:r>
        <w:rPr>
          <w:color w:val="555555"/>
          <w:sz w:val="18"/>
          <w:szCs w:val="18"/>
        </w:rPr>
        <w:t>※ 가격입찰서와 기술제안서를 모두 기한 내 제출하여야 유효한 입찰로 인정됩니다.</w:t>
      </w:r>
    </w:p>
    <w:p w14:paraId="5D2EF1F2" w14:textId="77777777" w:rsidR="00D30B20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※ 기술제안서에는 입찰가격, 단가, 금전적 혜택 또는 무상제공 조건을 기재하지 않습니다.</w:t>
      </w:r>
    </w:p>
    <w:p w14:paraId="6D04C86C" w14:textId="77777777" w:rsidR="00D30B20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Ⅴ. </w:t>
      </w:r>
      <w:r>
        <w:rPr>
          <w:b/>
          <w:bCs/>
          <w:sz w:val="28"/>
          <w:szCs w:val="28"/>
        </w:rPr>
        <w:t>제안서 평가 및 협상적격자 선정</w:t>
      </w:r>
    </w:p>
    <w:p w14:paraId="6B89CC92" w14:textId="77777777" w:rsidR="00D30B20" w:rsidRDefault="00000000">
      <w:pPr>
        <w:spacing w:after="160" w:line="320" w:lineRule="auto"/>
      </w:pPr>
      <w:r>
        <w:t>기술능력평가(80점)와 입찰가격평가(20점)를 합산하여 100점 만점으로 평가하며, 기술능력평가 점수가 기술능력평가 배점한도의 85%(68점) 이상이고 입찰가격이 사업금액 이하인 자를 협상적격자로 선정합니다.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00"/>
        <w:gridCol w:w="6638"/>
        <w:gridCol w:w="900"/>
      </w:tblGrid>
      <w:tr w:rsidR="00D30B20" w14:paraId="34B7AE86" w14:textId="77777777">
        <w:trPr>
          <w:tblHeader/>
        </w:trPr>
        <w:tc>
          <w:tcPr>
            <w:tcW w:w="21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79E81D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평가항목</w:t>
            </w:r>
          </w:p>
        </w:tc>
        <w:tc>
          <w:tcPr>
            <w:tcW w:w="66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CA69BD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평가내용</w:t>
            </w:r>
          </w:p>
        </w:tc>
        <w:tc>
          <w:tcPr>
            <w:tcW w:w="9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476343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배점</w:t>
            </w:r>
          </w:p>
        </w:tc>
      </w:tr>
      <w:tr w:rsidR="00D30B20" w14:paraId="01E85956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AF1277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과업 이해도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641328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작품 콘셉트·타깃 관객(가족·어린이)·홍보 일정에 대한 이해와 통합 수행전략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3FBAA7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D30B20" w14:paraId="46C3E525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B7E25A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기획·연출력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7373AF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홍보영상·트레일러의 기획 방향, 스토리보드, 메시지 전달력 및 차별성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29DB04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15</w:t>
            </w:r>
          </w:p>
        </w:tc>
      </w:tr>
      <w:tr w:rsidR="00D30B20" w14:paraId="27BF1864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43A9B39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촬영 구현력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61D14B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멀티카메라 구성, 카메라 배치계획, 조명·음향 수음 방식의 적정성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A70030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D30B20" w14:paraId="2D294E3D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177DD5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편집·후반작업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43357C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편집·색보정·음향믹싱·자막·그래픽 등 후반작업 품질 및 납품 규격 준수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67BF79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D30B20" w14:paraId="4AE4DAB2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AB465D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공정관리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B72D35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사전 촬영·실황 촬영·편집·수정·납품 일정의 구체성 및 실행가능성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4E38C5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D30B20" w14:paraId="5DC52166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A6C58A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현장 운영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F52808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공연장 촬영 동선, 관객 시야·관람 방해 최소화, 공연장 협의 계획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0DA023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</w:tr>
      <w:tr w:rsidR="00D30B20" w14:paraId="30B4A7AF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9F3938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lastRenderedPageBreak/>
              <w:t>수행조직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62FA26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총괄 PD·감독·촬영·편집 등 전문인력 구성과 책임체계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2377B9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</w:tr>
      <w:tr w:rsidR="00D30B20" w14:paraId="48A89D92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91B640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저작권·보안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096846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음원·초상권·저작권 처리 및 원본 데이터 보안·백업 관리 방안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F23A04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</w:tr>
      <w:tr w:rsidR="00D30B20" w14:paraId="79FAE17B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B1B605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유사 수행경험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A09856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공연 홍보영상 및 실황 아카이빙 영상 제작 경험</w:t>
            </w: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00EFC2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</w:tr>
      <w:tr w:rsidR="00D30B20" w14:paraId="03B67130" w14:textId="77777777">
        <w:tc>
          <w:tcPr>
            <w:tcW w:w="21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A91D34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sz w:val="19"/>
                <w:szCs w:val="19"/>
              </w:rPr>
              <w:t>계</w:t>
            </w:r>
          </w:p>
        </w:tc>
        <w:tc>
          <w:tcPr>
            <w:tcW w:w="6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D20E8E" w14:textId="77777777" w:rsidR="00D30B20" w:rsidRDefault="00D30B20">
            <w:pPr>
              <w:spacing w:line="290" w:lineRule="auto"/>
            </w:pPr>
          </w:p>
        </w:tc>
        <w:tc>
          <w:tcPr>
            <w:tcW w:w="9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856667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80</w:t>
            </w:r>
          </w:p>
        </w:tc>
      </w:tr>
    </w:tbl>
    <w:p w14:paraId="0920E3E8" w14:textId="77777777" w:rsidR="00D30B20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협상순위 결정</w:t>
      </w:r>
    </w:p>
    <w:p w14:paraId="4DD3E7DD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협상적격자의 기술능력평가 점수와 입찰가격평가 점수를 합산한 점수의 고득점순으로 협상순위를 정합니다.</w:t>
      </w:r>
    </w:p>
    <w:p w14:paraId="5572E60C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합산점수가 같은 경우 기술능력평가 점수가 높은 자를 선순위로 하고, 기술능력평가 점수도 같은 경우 세부평가항목 중 배점이 큰 항목에서 높은 점수를 얻은 자를 선순위로 합니다.</w:t>
      </w:r>
    </w:p>
    <w:p w14:paraId="33F02F41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선순위자와 협상이 성립되면 차순위자와는 협상하지 않으며, 협상이 결렬되면 다음 순위자와 순차적으로 협상합니다.</w:t>
      </w:r>
    </w:p>
    <w:p w14:paraId="2051A2BD" w14:textId="77777777" w:rsidR="00D30B20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Ⅵ. </w:t>
      </w:r>
      <w:r>
        <w:rPr>
          <w:b/>
          <w:bCs/>
          <w:sz w:val="28"/>
          <w:szCs w:val="28"/>
        </w:rPr>
        <w:t>가격평가 · 개찰 · 협상</w:t>
      </w:r>
    </w:p>
    <w:p w14:paraId="76DCE321" w14:textId="77777777" w:rsidR="00D30B20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입찰가격 평가</w:t>
      </w:r>
    </w:p>
    <w:p w14:paraId="13026B37" w14:textId="77777777" w:rsidR="00D30B20" w:rsidRDefault="00000000">
      <w:pPr>
        <w:spacing w:after="120" w:line="320" w:lineRule="auto"/>
      </w:pPr>
      <w:r>
        <w:t>「(계약예규) 협상에 의한 계약체결기준」의 입찰가격 평점산식을 적용합니다.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00"/>
        <w:gridCol w:w="6338"/>
      </w:tblGrid>
      <w:tr w:rsidR="00D30B20" w14:paraId="6FD70707" w14:textId="77777777">
        <w:trPr>
          <w:tblHeader/>
        </w:trPr>
        <w:tc>
          <w:tcPr>
            <w:tcW w:w="3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D7EAFB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구분</w:t>
            </w:r>
          </w:p>
        </w:tc>
        <w:tc>
          <w:tcPr>
            <w:tcW w:w="63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5E7C66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평가방법</w:t>
            </w:r>
          </w:p>
        </w:tc>
      </w:tr>
      <w:tr w:rsidR="00D30B20" w14:paraId="2A2C6234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359DAB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평가가격이 평가기준가격의 80% 이상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EE61D7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평점 = 20 × (최저입찰가격 ÷ 해당 입찰가격)</w:t>
            </w:r>
          </w:p>
        </w:tc>
      </w:tr>
      <w:tr w:rsidR="00D30B20" w14:paraId="7FCA5A6F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C02A5A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평가가격이 평가기준가격의 80% 미만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2580C7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「(계약예규) 협상에 의한 계약체결기준」 [별표]의 저가구간 평점산식 적용</w:t>
            </w:r>
          </w:p>
        </w:tc>
      </w:tr>
      <w:tr w:rsidR="00D30B20" w14:paraId="24238F56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FC562E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최저입찰가격이 70% 미만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82CDF2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최저입찰가격은 평가기준가격의 70% 상당가격으로 계산하며, 해당 입찰가격이 70% 미만인 경우 가격배점한도의 30%에 해당하는 점수 부여</w:t>
            </w:r>
          </w:p>
        </w:tc>
      </w:tr>
      <w:tr w:rsidR="00D30B20" w14:paraId="5F35F14C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3EA898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평가기준가격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D6743C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55,000,000원 (부가가치세 포함)</w:t>
            </w:r>
          </w:p>
        </w:tc>
      </w:tr>
      <w:tr w:rsidR="00D30B20" w14:paraId="61793E3C" w14:textId="77777777">
        <w:tc>
          <w:tcPr>
            <w:tcW w:w="3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76D6BD" w14:textId="77777777" w:rsidR="00D30B20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입찰가격 상한</w:t>
            </w:r>
          </w:p>
        </w:tc>
        <w:tc>
          <w:tcPr>
            <w:tcW w:w="6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18DA3D" w14:textId="77777777" w:rsidR="00D30B20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사업금액(55,000,000원)을 초과하는 입찰은 협상적격자에서 제외</w:t>
            </w:r>
          </w:p>
        </w:tc>
      </w:tr>
    </w:tbl>
    <w:p w14:paraId="0355692E" w14:textId="77777777" w:rsidR="00D30B20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개찰 및 협상</w:t>
      </w:r>
    </w:p>
    <w:p w14:paraId="7EB0B3F8" w14:textId="77777777" w:rsidR="00D30B20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가격개찰은 기술능력평가 완료 후 나라장터에서 실시하며, 투찰 결과만으로 낙찰자를 결정하지 않습니</w:t>
      </w:r>
      <w:r>
        <w:lastRenderedPageBreak/>
        <w:t>다.</w:t>
      </w:r>
    </w:p>
    <w:p w14:paraId="5BF51C04" w14:textId="77777777" w:rsidR="00D30B20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>협상은 1순위 협상적격자부터 진행하며, 과업내용·촬영 구성·장비·납품 규격·일정·저작권 처리 방안, 제안사의 차별화 제안 및 가격 등을 대상으로 합니다.</w:t>
      </w:r>
    </w:p>
    <w:p w14:paraId="6540BE03" w14:textId="77777777" w:rsidR="00D30B20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협상가격은 사업금액 범위 내에서 해당 업체가 제출한 입찰가격을 기준으로 하며 관계 규정이 정한 범위를 초과할 수 없습니다.</w:t>
      </w:r>
    </w:p>
    <w:p w14:paraId="7FC65CE4" w14:textId="77777777" w:rsidR="00D30B20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협상이 성립된 자를 낙찰자로 결정하고 나라장터를 통해 전자계약을 체결합니다.</w:t>
      </w:r>
    </w:p>
    <w:p w14:paraId="77E694EE" w14:textId="77777777" w:rsidR="00D30B20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Ⅶ. </w:t>
      </w:r>
      <w:r>
        <w:rPr>
          <w:b/>
          <w:bCs/>
          <w:sz w:val="28"/>
          <w:szCs w:val="28"/>
        </w:rPr>
        <w:t>입찰 유의사항</w:t>
      </w:r>
    </w:p>
    <w:p w14:paraId="63EC6346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입찰참가자는 본 공고문, 과업지시서, 국가종합전자조달시스템 전자입찰특별유의서, 용역입찰유의서, 용역계약일반조건, 「(계약예규) 협상에 의한 계약체결기준」 등 관계 규정을 숙지한 후 입찰에 참가하여야 하며, 이를 숙지하지 못하여 발생하는 책임은 입찰참가자에게 있습니다.</w:t>
      </w:r>
    </w:p>
    <w:p w14:paraId="7EA95529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입찰보증금의 납부 및 귀속은 국가계약 관계 법령과 나라장터 전자입찰 관련 규정에 따릅니다.</w:t>
      </w:r>
    </w:p>
    <w:p w14:paraId="4134F2D7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관계 법령 및 입찰유의서에서 정한 무효 사유에 해당하는 입찰은 무효로 하며, 가격입찰서 또는 제안서 중 하나라도 기한 내 제출되지 않은 경우 무효로 처리할 수 있습니다.</w:t>
      </w:r>
    </w:p>
    <w:p w14:paraId="2754FFFE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제출서류가 허위 또는 위·변조된 것으로 확인될 경우 협상적격자·낙찰자 선정에서 제외하거나 계약을 해제·해지할 수 있습니다.</w:t>
      </w:r>
    </w:p>
    <w:p w14:paraId="02ED7D9B" w14:textId="77777777" w:rsidR="00D30B20" w:rsidRDefault="00000000">
      <w:pPr>
        <w:spacing w:after="70" w:line="320" w:lineRule="auto"/>
        <w:ind w:left="400" w:hanging="260"/>
      </w:pPr>
      <w:r>
        <w:rPr>
          <w:color w:val="7A1F2B"/>
        </w:rPr>
        <w:t xml:space="preserve">○ </w:t>
      </w:r>
      <w:r>
        <w:t>본 사업은 「2026 대형 뮤지컬 시범공연 지원사업」 보조금으로 수행되며, 지원기관의 방침에 따라 사업 내용 및 일정이 조정될 수 있습니다.</w:t>
      </w:r>
    </w:p>
    <w:p w14:paraId="6BF85DFA" w14:textId="77777777" w:rsidR="00D30B20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Ⅷ. </w:t>
      </w:r>
      <w:r>
        <w:rPr>
          <w:b/>
          <w:bCs/>
          <w:sz w:val="28"/>
          <w:szCs w:val="28"/>
        </w:rPr>
        <w:t>문의처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638"/>
      </w:tblGrid>
      <w:tr w:rsidR="00D30B20" w14:paraId="13195DC4" w14:textId="77777777">
        <w:trPr>
          <w:tblHeader/>
        </w:trPr>
        <w:tc>
          <w:tcPr>
            <w:tcW w:w="3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3A2248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구분</w:t>
            </w:r>
          </w:p>
        </w:tc>
        <w:tc>
          <w:tcPr>
            <w:tcW w:w="3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41E21E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담당자</w:t>
            </w:r>
          </w:p>
        </w:tc>
        <w:tc>
          <w:tcPr>
            <w:tcW w:w="36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8CA16B" w14:textId="77777777" w:rsidR="00D30B20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연락처</w:t>
            </w:r>
          </w:p>
        </w:tc>
      </w:tr>
      <w:tr w:rsidR="00D30B20" w14:paraId="22F7CCB1" w14:textId="77777777"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2EDE27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기술 및 과업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0D4F9D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김승수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B424E3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010-4698-5919</w:t>
            </w:r>
          </w:p>
        </w:tc>
      </w:tr>
      <w:tr w:rsidR="00D30B20" w14:paraId="30982F25" w14:textId="77777777"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746CEF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입찰 및 계약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83BD00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김효준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F6A156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010-9103-8423</w:t>
            </w:r>
          </w:p>
        </w:tc>
      </w:tr>
      <w:tr w:rsidR="00D30B20" w14:paraId="095F58F9" w14:textId="77777777"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555C2E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나라장터 시스템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BE4453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조달청 고객지원센터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500868" w14:textId="77777777" w:rsidR="00D30B20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1588-0800</w:t>
            </w:r>
          </w:p>
        </w:tc>
      </w:tr>
    </w:tbl>
    <w:p w14:paraId="29E4FE1B" w14:textId="77777777" w:rsidR="00D30B20" w:rsidRDefault="00D30B20">
      <w:pPr>
        <w:spacing w:after="400"/>
      </w:pPr>
    </w:p>
    <w:p w14:paraId="50F52DBF" w14:textId="77777777" w:rsidR="00D30B20" w:rsidRDefault="00000000">
      <w:pPr>
        <w:spacing w:after="140" w:line="320" w:lineRule="auto"/>
        <w:jc w:val="center"/>
      </w:pPr>
      <w:r>
        <w:rPr>
          <w:sz w:val="21"/>
          <w:szCs w:val="21"/>
        </w:rPr>
        <w:t>위와 같이 공고합니다.</w:t>
      </w:r>
    </w:p>
    <w:p w14:paraId="68E8CD5A" w14:textId="2C069589" w:rsidR="00D30B20" w:rsidRDefault="00000000">
      <w:pPr>
        <w:spacing w:after="140" w:line="320" w:lineRule="auto"/>
        <w:jc w:val="center"/>
      </w:pPr>
      <w:r>
        <w:rPr>
          <w:sz w:val="21"/>
          <w:szCs w:val="21"/>
        </w:rPr>
        <w:t>2026. 10. 1</w:t>
      </w:r>
      <w:r w:rsidR="004C3D67">
        <w:rPr>
          <w:rFonts w:hint="eastAsia"/>
          <w:sz w:val="21"/>
          <w:szCs w:val="21"/>
          <w:lang w:eastAsia="ko-KR"/>
        </w:rPr>
        <w:t>4</w:t>
      </w:r>
      <w:r>
        <w:rPr>
          <w:sz w:val="21"/>
          <w:szCs w:val="21"/>
        </w:rPr>
        <w:t>.</w:t>
      </w:r>
    </w:p>
    <w:p w14:paraId="461AF526" w14:textId="77777777" w:rsidR="00D30B20" w:rsidRDefault="00000000">
      <w:pPr>
        <w:spacing w:after="140" w:line="320" w:lineRule="auto"/>
        <w:jc w:val="center"/>
      </w:pPr>
      <w:r>
        <w:rPr>
          <w:b/>
          <w:bCs/>
          <w:sz w:val="26"/>
          <w:szCs w:val="26"/>
        </w:rPr>
        <w:lastRenderedPageBreak/>
        <w:t>브러쉬씨어터 주식회사</w:t>
      </w:r>
    </w:p>
    <w:sectPr w:rsidR="00D30B2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300" w:right="1134" w:bottom="1134" w:left="1134" w:header="600" w:footer="5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3FBCFF" w14:textId="77777777" w:rsidR="006D256F" w:rsidRDefault="006D256F">
      <w:r>
        <w:separator/>
      </w:r>
    </w:p>
  </w:endnote>
  <w:endnote w:type="continuationSeparator" w:id="0">
    <w:p w14:paraId="0D0481EA" w14:textId="77777777" w:rsidR="006D256F" w:rsidRDefault="006D2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7A9271" w14:textId="77777777" w:rsidR="00D30B20" w:rsidRDefault="00000000">
    <w:pPr>
      <w:jc w:val="center"/>
    </w:pPr>
    <w:r>
      <w:rPr>
        <w:color w:val="777777"/>
        <w:sz w:val="16"/>
        <w:szCs w:val="16"/>
      </w:rPr>
      <w:t xml:space="preserve">- </w:t>
    </w:r>
    <w:r>
      <w:rPr>
        <w:color w:val="777777"/>
        <w:sz w:val="16"/>
        <w:szCs w:val="16"/>
      </w:rPr>
      <w:fldChar w:fldCharType="begin"/>
    </w:r>
    <w:r>
      <w:rPr>
        <w:color w:val="777777"/>
        <w:sz w:val="16"/>
        <w:szCs w:val="16"/>
      </w:rPr>
      <w:instrText>PAGE</w:instrText>
    </w:r>
    <w:r>
      <w:rPr>
        <w:color w:val="777777"/>
        <w:sz w:val="16"/>
        <w:szCs w:val="16"/>
      </w:rPr>
      <w:fldChar w:fldCharType="separate"/>
    </w:r>
    <w:r w:rsidR="001F4CB6">
      <w:rPr>
        <w:noProof/>
        <w:color w:val="777777"/>
        <w:sz w:val="16"/>
        <w:szCs w:val="16"/>
      </w:rPr>
      <w:t>2</w:t>
    </w:r>
    <w:r>
      <w:rPr>
        <w:color w:val="777777"/>
        <w:sz w:val="16"/>
        <w:szCs w:val="16"/>
      </w:rPr>
      <w:fldChar w:fldCharType="end"/>
    </w:r>
    <w:r>
      <w:rPr>
        <w:color w:val="777777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1A280" w14:textId="77777777" w:rsidR="00D30B20" w:rsidRDefault="00D30B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D7093D" w14:textId="77777777" w:rsidR="006D256F" w:rsidRDefault="006D256F">
      <w:r>
        <w:separator/>
      </w:r>
    </w:p>
  </w:footnote>
  <w:footnote w:type="continuationSeparator" w:id="0">
    <w:p w14:paraId="73C8342A" w14:textId="77777777" w:rsidR="006D256F" w:rsidRDefault="006D2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9FE1D" w14:textId="77777777" w:rsidR="00D30B20" w:rsidRDefault="00000000">
    <w:pPr>
      <w:pBdr>
        <w:bottom w:val="single" w:sz="4" w:space="4" w:color="CFC6BF"/>
      </w:pBdr>
      <w:tabs>
        <w:tab w:val="right" w:pos="9638"/>
      </w:tabs>
    </w:pPr>
    <w:r>
      <w:rPr>
        <w:color w:val="777777"/>
        <w:sz w:val="15"/>
        <w:szCs w:val="15"/>
      </w:rPr>
      <w:t>2026 대형 뮤지컬 시범공연 지원사업 | 뮤지컬 &lt;호두까기 인형 - 더 비기닝&gt; 홍보·아카이빙·트레일러 영상</w:t>
    </w:r>
    <w:r>
      <w:rPr>
        <w:b/>
        <w:bCs/>
        <w:color w:val="7A1F2B"/>
        <w:sz w:val="15"/>
        <w:szCs w:val="15"/>
      </w:rPr>
      <w:tab/>
      <w:t>입찰공고문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3A9F0" w14:textId="77777777" w:rsidR="00D30B20" w:rsidRDefault="00D30B2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B97F8B"/>
    <w:multiLevelType w:val="hybridMultilevel"/>
    <w:tmpl w:val="AF8AD306"/>
    <w:lvl w:ilvl="0" w:tplc="4490CA04">
      <w:start w:val="1"/>
      <w:numFmt w:val="bullet"/>
      <w:lvlText w:val="●"/>
      <w:lvlJc w:val="left"/>
      <w:pPr>
        <w:ind w:left="720" w:hanging="360"/>
      </w:pPr>
    </w:lvl>
    <w:lvl w:ilvl="1" w:tplc="B914AC24">
      <w:start w:val="1"/>
      <w:numFmt w:val="bullet"/>
      <w:lvlText w:val="○"/>
      <w:lvlJc w:val="left"/>
      <w:pPr>
        <w:ind w:left="1440" w:hanging="360"/>
      </w:pPr>
    </w:lvl>
    <w:lvl w:ilvl="2" w:tplc="9718FCBA">
      <w:start w:val="1"/>
      <w:numFmt w:val="bullet"/>
      <w:lvlText w:val="■"/>
      <w:lvlJc w:val="left"/>
      <w:pPr>
        <w:ind w:left="2160" w:hanging="360"/>
      </w:pPr>
    </w:lvl>
    <w:lvl w:ilvl="3" w:tplc="FA0083E2">
      <w:start w:val="1"/>
      <w:numFmt w:val="bullet"/>
      <w:lvlText w:val="●"/>
      <w:lvlJc w:val="left"/>
      <w:pPr>
        <w:ind w:left="2880" w:hanging="360"/>
      </w:pPr>
    </w:lvl>
    <w:lvl w:ilvl="4" w:tplc="D940E7F6">
      <w:start w:val="1"/>
      <w:numFmt w:val="bullet"/>
      <w:lvlText w:val="○"/>
      <w:lvlJc w:val="left"/>
      <w:pPr>
        <w:ind w:left="3600" w:hanging="360"/>
      </w:pPr>
    </w:lvl>
    <w:lvl w:ilvl="5" w:tplc="73E2FFE4">
      <w:start w:val="1"/>
      <w:numFmt w:val="bullet"/>
      <w:lvlText w:val="■"/>
      <w:lvlJc w:val="left"/>
      <w:pPr>
        <w:ind w:left="4320" w:hanging="360"/>
      </w:pPr>
    </w:lvl>
    <w:lvl w:ilvl="6" w:tplc="54CCAD9C">
      <w:start w:val="1"/>
      <w:numFmt w:val="bullet"/>
      <w:lvlText w:val="●"/>
      <w:lvlJc w:val="left"/>
      <w:pPr>
        <w:ind w:left="5040" w:hanging="360"/>
      </w:pPr>
    </w:lvl>
    <w:lvl w:ilvl="7" w:tplc="BDF62598">
      <w:start w:val="1"/>
      <w:numFmt w:val="bullet"/>
      <w:lvlText w:val="●"/>
      <w:lvlJc w:val="left"/>
      <w:pPr>
        <w:ind w:left="5760" w:hanging="360"/>
      </w:pPr>
    </w:lvl>
    <w:lvl w:ilvl="8" w:tplc="9D426184">
      <w:start w:val="1"/>
      <w:numFmt w:val="bullet"/>
      <w:lvlText w:val="●"/>
      <w:lvlJc w:val="left"/>
      <w:pPr>
        <w:ind w:left="6480" w:hanging="360"/>
      </w:pPr>
    </w:lvl>
  </w:abstractNum>
  <w:num w:numId="1" w16cid:durableId="92591932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9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B20"/>
    <w:rsid w:val="001F4CB6"/>
    <w:rsid w:val="00387E74"/>
    <w:rsid w:val="004C3D67"/>
    <w:rsid w:val="006D256F"/>
    <w:rsid w:val="00937B17"/>
    <w:rsid w:val="00B61961"/>
    <w:rsid w:val="00D30B20"/>
    <w:rsid w:val="00E617CB"/>
    <w:rsid w:val="00E9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62EF6F"/>
  <w15:docId w15:val="{B42842DC-2AD0-8642-9D7A-24386E5A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맑은 고딕" w:eastAsia="맑은 고딕" w:hAnsi="맑은 고딕" w:cs="맑은 고딕"/>
        <w:color w:val="222222"/>
        <w:lang w:val="en-US" w:eastAsia="ko-Kore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691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김하린</cp:lastModifiedBy>
  <cp:revision>7</cp:revision>
  <dcterms:created xsi:type="dcterms:W3CDTF">2026-10-13T07:32:00Z</dcterms:created>
  <dcterms:modified xsi:type="dcterms:W3CDTF">2026-10-14T00:46:00Z</dcterms:modified>
</cp:coreProperties>
</file>